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23"/>
        <w:jc w:val="right"/>
        <w:rPr>
          <w:rFonts w:ascii="Times New Roman" w:hAnsi="Times New Roman" w:cs="Times New Roman"/>
          <w:color w:val="000000"/>
        </w:rPr>
        <w:outlineLvl w:val="1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13</w:t>
      </w:r>
      <w:r>
        <w:rPr>
          <w:rFonts w:ascii="Times New Roman" w:hAnsi="Times New Roman" w:cs="Times New Roman"/>
          <w:color w:val="000000"/>
        </w:rPr>
      </w:r>
      <w:r/>
    </w:p>
    <w:p>
      <w:pPr>
        <w:pStyle w:val="1023"/>
        <w:ind w:left="0" w:right="993" w:firstLine="0"/>
        <w:jc w:val="right"/>
        <w:rPr>
          <w:rFonts w:ascii="Times New Roman" w:hAnsi="Times New Roman" w:cs="Times New Roman"/>
          <w:color w:val="000000"/>
        </w:rPr>
        <w:outlineLvl w:val="1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Порядку</w:t>
      </w:r>
      <w:r>
        <w:rPr>
          <w:rFonts w:ascii="Times New Roman" w:hAnsi="Times New Roman" w:cs="Times New Roman"/>
          <w:color w:val="000000"/>
        </w:rPr>
      </w:r>
      <w:r/>
    </w:p>
    <w:p>
      <w:pPr>
        <w:pStyle w:val="1023"/>
        <w:jc w:val="right"/>
        <w:rPr>
          <w:rFonts w:ascii="Times New Roman" w:hAnsi="Times New Roman" w:cs="Times New Roman"/>
          <w:color w:val="000000"/>
        </w:rPr>
        <w:outlineLvl w:val="1"/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/>
    </w:p>
    <w:p>
      <w:pPr>
        <w:ind w:left="-567"/>
        <w:jc w:val="center"/>
        <w:rPr>
          <w:rFonts w:eastAsia="Calibri"/>
          <w:lang w:eastAsia="en-US"/>
        </w:rPr>
      </w:pPr>
      <w:r>
        <w:rPr>
          <w:b/>
          <w:bCs/>
          <w:sz w:val="28"/>
          <w:szCs w:val="28"/>
        </w:rPr>
        <w:t xml:space="preserve">С</w:t>
      </w:r>
      <w:r>
        <w:rPr>
          <w:b/>
          <w:bCs/>
          <w:sz w:val="28"/>
          <w:szCs w:val="28"/>
        </w:rPr>
        <w:t xml:space="preserve">огласие на публикацию (</w:t>
      </w:r>
      <w:r>
        <w:rPr>
          <w:b/>
          <w:bCs/>
          <w:sz w:val="28"/>
          <w:szCs w:val="28"/>
        </w:rPr>
        <w:t xml:space="preserve">размещение) </w:t>
      </w:r>
      <w:r>
        <w:rPr>
          <w:b/>
          <w:bCs/>
          <w:sz w:val="28"/>
          <w:szCs w:val="28"/>
        </w:rPr>
        <w:br/>
      </w:r>
      <w:r>
        <w:rPr>
          <w:rFonts w:eastAsia="Calibri"/>
          <w:b/>
          <w:sz w:val="28"/>
          <w:szCs w:val="28"/>
          <w:lang w:eastAsia="en-US"/>
        </w:rPr>
        <w:t xml:space="preserve">в информационно-телекоммуникационной сети Интернет информации </w:t>
      </w:r>
      <w:r>
        <w:rPr>
          <w:rFonts w:eastAsia="Calibri"/>
          <w:b/>
          <w:sz w:val="28"/>
          <w:szCs w:val="28"/>
          <w:lang w:eastAsia="en-US"/>
        </w:rPr>
        <w:br/>
      </w:r>
      <w:r>
        <w:rPr>
          <w:rFonts w:eastAsia="Calibri"/>
          <w:b/>
          <w:bCs/>
          <w:sz w:val="28"/>
          <w:szCs w:val="28"/>
          <w:lang w:eastAsia="en-US"/>
        </w:rPr>
        <w:t xml:space="preserve">о заявителе, о подаваемой заявке, иной информации о заявителе, связанной с конкурсным отбором</w:t>
      </w:r>
      <w:r>
        <w:rPr>
          <w:rFonts w:eastAsia="Calibri"/>
          <w:lang w:eastAsia="en-US"/>
        </w:rPr>
      </w:r>
      <w:r/>
    </w:p>
    <w:p>
      <w:pPr>
        <w:ind w:left="-567"/>
        <w:jc w:val="center"/>
        <w:rPr>
          <w:rFonts w:eastAsia="Calibri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lang w:eastAsia="en-US"/>
        </w:rPr>
      </w:r>
      <w:r/>
    </w:p>
    <w:p>
      <w:pPr>
        <w:ind w:left="0"/>
        <w:jc w:val="left"/>
        <w:rPr>
          <w:rFonts w:eastAsia="Calibri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lang w:eastAsia="en-US"/>
        </w:rPr>
      </w:r>
      <w:r/>
    </w:p>
    <w:p>
      <w:pPr>
        <w:ind w:left="-567" w:firstLine="709"/>
        <w:jc w:val="both"/>
        <w:spacing w:line="276" w:lineRule="auto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Настоящим даю согласие на публикацию (размещение) в информационно-телекоммуникационной сети Интернет информации о ______________________________________________________________</w:t>
      </w:r>
      <w:r>
        <w:rPr>
          <w:rFonts w:eastAsia="Calibri"/>
          <w:sz w:val="28"/>
          <w:szCs w:val="28"/>
          <w:lang w:eastAsia="en-US"/>
        </w:rPr>
        <w:t xml:space="preserve">______</w:t>
      </w:r>
      <w:r>
        <w:rPr>
          <w:rFonts w:eastAsia="Calibri"/>
          <w:lang w:eastAsia="en-US"/>
        </w:rPr>
      </w:r>
      <w:r/>
    </w:p>
    <w:p>
      <w:pPr>
        <w:ind w:left="-567"/>
        <w:jc w:val="center"/>
        <w:spacing w:line="276" w:lineRule="auto"/>
        <w:rPr>
          <w:rFonts w:eastAsia="Calibri"/>
          <w:sz w:val="20"/>
        </w:rPr>
      </w:pPr>
      <w:r>
        <w:rPr>
          <w:rFonts w:eastAsia="Calibri"/>
          <w:sz w:val="20"/>
          <w:lang w:eastAsia="en-US"/>
        </w:rPr>
        <w:t xml:space="preserve">(наименование юридического лица/ИНН)</w:t>
      </w:r>
      <w:r>
        <w:rPr>
          <w:sz w:val="20"/>
        </w:rPr>
      </w:r>
      <w:r/>
    </w:p>
    <w:p>
      <w:pPr>
        <w:ind w:left="-567" w:firstLine="0"/>
        <w:jc w:val="both"/>
        <w:spacing w:line="276" w:lineRule="auto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_________________________________________________________________________________________________________________________________</w:t>
      </w:r>
      <w:r>
        <w:rPr>
          <w:rFonts w:eastAsia="Calibri"/>
          <w:sz w:val="28"/>
          <w:szCs w:val="28"/>
          <w:lang w:eastAsia="en-US"/>
        </w:rPr>
        <w:t xml:space="preserve">_______</w:t>
      </w:r>
      <w:r>
        <w:rPr>
          <w:rFonts w:eastAsia="Calibri"/>
          <w:lang w:eastAsia="en-US"/>
        </w:rPr>
      </w:r>
      <w:r/>
    </w:p>
    <w:p>
      <w:pPr>
        <w:ind w:left="-567" w:firstLine="0"/>
        <w:jc w:val="both"/>
        <w:spacing w:line="276" w:lineRule="auto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как участнике конкурсного отбора </w:t>
      </w:r>
      <w:r>
        <w:rPr>
          <w:rFonts w:eastAsia="Calibri"/>
          <w:sz w:val="28"/>
          <w:szCs w:val="28"/>
          <w:lang w:eastAsia="en-US"/>
        </w:rPr>
        <w:t xml:space="preserve">на соискание грантов в форме субсидии из областного бюджета на реализацию молодежных социально значимых проектов и программ</w:t>
      </w:r>
      <w:r>
        <w:rPr>
          <w:rFonts w:eastAsia="Calibri"/>
          <w:sz w:val="28"/>
          <w:szCs w:val="28"/>
          <w:lang w:eastAsia="en-US"/>
        </w:rPr>
        <w:t xml:space="preserve"> в </w:t>
      </w:r>
      <w:r>
        <w:rPr>
          <w:rFonts w:eastAsia="Calibri"/>
          <w:sz w:val="28"/>
          <w:szCs w:val="28"/>
          <w:lang w:eastAsia="en-US"/>
        </w:rPr>
        <w:t xml:space="preserve">20__ году, о подаваемой заявке и иной информации, связанной с конкурсным отбором.</w:t>
      </w:r>
      <w:r>
        <w:rPr>
          <w:rFonts w:eastAsia="Calibri"/>
          <w:lang w:eastAsia="en-US"/>
        </w:rPr>
      </w:r>
      <w:r/>
    </w:p>
    <w:p>
      <w:pPr>
        <w:ind w:left="-567" w:firstLine="709"/>
        <w:jc w:val="both"/>
        <w:spacing w:line="276" w:lineRule="auto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Настоящее согласие действует со дня его подписания.</w:t>
      </w:r>
      <w:r>
        <w:rPr>
          <w:rFonts w:eastAsia="Calibri"/>
          <w:lang w:eastAsia="en-US"/>
        </w:rPr>
      </w:r>
      <w:r/>
    </w:p>
    <w:p>
      <w:pPr>
        <w:jc w:val="center"/>
      </w:pPr>
      <w:r>
        <w:rPr>
          <w:b/>
          <w:sz w:val="28"/>
          <w:szCs w:val="28"/>
        </w:rPr>
      </w:r>
      <w:r/>
    </w:p>
    <w:p>
      <w:pPr>
        <w:ind w:left="-567" w:firstLine="425"/>
        <w:jc w:val="both"/>
      </w:pPr>
      <w:r>
        <w:rPr>
          <w:sz w:val="24"/>
          <w:szCs w:val="24"/>
        </w:rPr>
      </w:r>
      <w:r/>
    </w:p>
    <w:p>
      <w:pPr>
        <w:ind w:firstLine="0"/>
        <w:jc w:val="left"/>
      </w:pPr>
      <w:r>
        <w:rPr>
          <w:sz w:val="24"/>
          <w:szCs w:val="24"/>
        </w:rPr>
        <w:t xml:space="preserve">«_____» _______________ 20___ г.</w:t>
      </w:r>
      <w:r>
        <w:t xml:space="preserve"> </w:t>
      </w:r>
      <w:r>
        <w:t xml:space="preserve">__________________/____________________________/</w:t>
      </w:r>
      <w:r>
        <w:t xml:space="preserve"> </w:t>
      </w:r>
      <w:r>
        <w:t xml:space="preserve">              </w:t>
      </w:r>
      <w:r/>
    </w:p>
    <w:p>
      <w:r>
        <w:t xml:space="preserve">                                                         </w:t>
      </w:r>
      <w:r>
        <w:rPr>
          <w:sz w:val="20"/>
        </w:rPr>
        <w:t xml:space="preserve">           подпись          фамилия, имя, </w:t>
      </w:r>
      <w:r>
        <w:rPr>
          <w:sz w:val="20"/>
        </w:rPr>
        <w:t xml:space="preserve">отчество (при наличии)</w:t>
      </w:r>
      <w:r>
        <w:rPr>
          <w:sz w:val="20"/>
        </w:rPr>
        <w:t xml:space="preserve">          </w:t>
      </w:r>
      <w:r>
        <w:rPr>
          <w:sz w:val="20"/>
        </w:rPr>
      </w:r>
      <w:r/>
    </w:p>
    <w:p>
      <w:r/>
      <w:r/>
    </w:p>
    <w:p>
      <w:pPr>
        <w:ind w:firstLine="0"/>
      </w:pPr>
      <w:r/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Wingdings 2">
    <w:panose1 w:val="05020102010507070707"/>
  </w:font>
  <w:font w:name="Times New Roman">
    <w:panose1 w:val="02020603050405020304"/>
  </w:font>
  <w:font w:name="Times New Roman CYR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  <w:ind w:left="0" w:right="0" w:firstLine="0"/>
      <w:jc w:val="center"/>
    </w:pPr>
    <w:fldSimple w:instr="PAGE \* MERGEFORMAT">
      <w:r>
        <w:t xml:space="preserve">1</w:t>
      </w:r>
    </w:fldSimple>
    <w:r/>
    <w:r/>
  </w:p>
  <w:p>
    <w:pPr>
      <w:pStyle w:val="87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¨"/>
      <w:lvlJc w:val="left"/>
      <w:pPr>
        <w:ind w:left="720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ascii="Wingdings" w:hAnsi="Wingdings" w:cs="Wingdings" w:eastAsia="Wingdings"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v"/>
      <w:lvlJc w:val="left"/>
      <w:pPr>
        <w:ind w:left="709" w:hanging="360"/>
      </w:pPr>
      <w:rPr>
        <w:rFonts w:ascii="Wingdings" w:hAnsi="Wingdings" w:cs="Wingdings" w:eastAsia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ü"/>
      <w:lvlJc w:val="left"/>
      <w:pPr>
        <w:ind w:left="709" w:hanging="360"/>
      </w:pPr>
      <w:rPr>
        <w:rFonts w:ascii="Wingdings" w:hAnsi="Wingdings" w:cs="Wingdings" w:eastAsia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ascii="Wingdings" w:hAnsi="Wingdings" w:cs="Wingdings" w:eastAsia="Wingdings" w:hint="default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42">
    <w:name w:val="Heading 1"/>
    <w:basedOn w:val="1019"/>
    <w:next w:val="1019"/>
    <w:link w:val="843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843">
    <w:name w:val="Heading 1 Char"/>
    <w:basedOn w:val="1020"/>
    <w:link w:val="842"/>
    <w:uiPriority w:val="9"/>
    <w:rPr>
      <w:rFonts w:ascii="Arial" w:hAnsi="Arial" w:cs="Arial" w:eastAsia="Arial"/>
      <w:sz w:val="40"/>
      <w:szCs w:val="40"/>
    </w:rPr>
  </w:style>
  <w:style w:type="paragraph" w:styleId="844">
    <w:name w:val="Heading 2"/>
    <w:basedOn w:val="1019"/>
    <w:next w:val="1019"/>
    <w:link w:val="84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845">
    <w:name w:val="Heading 2 Char"/>
    <w:basedOn w:val="1020"/>
    <w:link w:val="844"/>
    <w:uiPriority w:val="9"/>
    <w:rPr>
      <w:rFonts w:ascii="Arial" w:hAnsi="Arial" w:cs="Arial" w:eastAsia="Arial"/>
      <w:sz w:val="34"/>
    </w:rPr>
  </w:style>
  <w:style w:type="paragraph" w:styleId="846">
    <w:name w:val="Heading 3"/>
    <w:basedOn w:val="1019"/>
    <w:next w:val="1019"/>
    <w:link w:val="84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847">
    <w:name w:val="Heading 3 Char"/>
    <w:basedOn w:val="1020"/>
    <w:link w:val="846"/>
    <w:uiPriority w:val="9"/>
    <w:rPr>
      <w:rFonts w:ascii="Arial" w:hAnsi="Arial" w:cs="Arial" w:eastAsia="Arial"/>
      <w:sz w:val="30"/>
      <w:szCs w:val="30"/>
    </w:rPr>
  </w:style>
  <w:style w:type="paragraph" w:styleId="848">
    <w:name w:val="Heading 4"/>
    <w:basedOn w:val="1019"/>
    <w:next w:val="1019"/>
    <w:link w:val="84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849">
    <w:name w:val="Heading 4 Char"/>
    <w:basedOn w:val="1020"/>
    <w:link w:val="848"/>
    <w:uiPriority w:val="9"/>
    <w:rPr>
      <w:rFonts w:ascii="Arial" w:hAnsi="Arial" w:cs="Arial" w:eastAsia="Arial"/>
      <w:b/>
      <w:bCs/>
      <w:sz w:val="26"/>
      <w:szCs w:val="26"/>
    </w:rPr>
  </w:style>
  <w:style w:type="paragraph" w:styleId="850">
    <w:name w:val="Heading 5"/>
    <w:basedOn w:val="1019"/>
    <w:next w:val="1019"/>
    <w:link w:val="85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851">
    <w:name w:val="Heading 5 Char"/>
    <w:basedOn w:val="1020"/>
    <w:link w:val="850"/>
    <w:uiPriority w:val="9"/>
    <w:rPr>
      <w:rFonts w:ascii="Arial" w:hAnsi="Arial" w:cs="Arial" w:eastAsia="Arial"/>
      <w:b/>
      <w:bCs/>
      <w:sz w:val="24"/>
      <w:szCs w:val="24"/>
    </w:rPr>
  </w:style>
  <w:style w:type="paragraph" w:styleId="852">
    <w:name w:val="Heading 6"/>
    <w:basedOn w:val="1019"/>
    <w:next w:val="1019"/>
    <w:link w:val="85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853">
    <w:name w:val="Heading 6 Char"/>
    <w:basedOn w:val="1020"/>
    <w:link w:val="852"/>
    <w:uiPriority w:val="9"/>
    <w:rPr>
      <w:rFonts w:ascii="Arial" w:hAnsi="Arial" w:cs="Arial" w:eastAsia="Arial"/>
      <w:b/>
      <w:bCs/>
      <w:sz w:val="22"/>
      <w:szCs w:val="22"/>
    </w:rPr>
  </w:style>
  <w:style w:type="paragraph" w:styleId="854">
    <w:name w:val="Heading 7"/>
    <w:basedOn w:val="1019"/>
    <w:next w:val="1019"/>
    <w:link w:val="8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855">
    <w:name w:val="Heading 7 Char"/>
    <w:basedOn w:val="1020"/>
    <w:link w:val="854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856">
    <w:name w:val="Heading 8"/>
    <w:basedOn w:val="1019"/>
    <w:next w:val="1019"/>
    <w:link w:val="8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857">
    <w:name w:val="Heading 8 Char"/>
    <w:basedOn w:val="1020"/>
    <w:link w:val="856"/>
    <w:uiPriority w:val="9"/>
    <w:rPr>
      <w:rFonts w:ascii="Arial" w:hAnsi="Arial" w:cs="Arial" w:eastAsia="Arial"/>
      <w:i/>
      <w:iCs/>
      <w:sz w:val="22"/>
      <w:szCs w:val="22"/>
    </w:rPr>
  </w:style>
  <w:style w:type="paragraph" w:styleId="858">
    <w:name w:val="Heading 9"/>
    <w:basedOn w:val="1019"/>
    <w:next w:val="1019"/>
    <w:link w:val="8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859">
    <w:name w:val="Heading 9 Char"/>
    <w:basedOn w:val="1020"/>
    <w:link w:val="858"/>
    <w:uiPriority w:val="9"/>
    <w:rPr>
      <w:rFonts w:ascii="Arial" w:hAnsi="Arial" w:cs="Arial" w:eastAsia="Arial"/>
      <w:i/>
      <w:iCs/>
      <w:sz w:val="21"/>
      <w:szCs w:val="21"/>
    </w:rPr>
  </w:style>
  <w:style w:type="paragraph" w:styleId="860">
    <w:name w:val="List Paragraph"/>
    <w:basedOn w:val="1019"/>
    <w:uiPriority w:val="34"/>
    <w:qFormat/>
    <w:pPr>
      <w:contextualSpacing/>
      <w:ind w:left="720"/>
    </w:pPr>
  </w:style>
  <w:style w:type="paragraph" w:styleId="861">
    <w:name w:val="No Spacing"/>
    <w:uiPriority w:val="1"/>
    <w:qFormat/>
    <w:pPr>
      <w:spacing w:before="0" w:after="0" w:line="240" w:lineRule="auto"/>
    </w:pPr>
  </w:style>
  <w:style w:type="paragraph" w:styleId="862">
    <w:name w:val="Title"/>
    <w:basedOn w:val="1019"/>
    <w:next w:val="1019"/>
    <w:link w:val="8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63">
    <w:name w:val="Title Char"/>
    <w:basedOn w:val="1020"/>
    <w:link w:val="862"/>
    <w:uiPriority w:val="10"/>
    <w:rPr>
      <w:sz w:val="48"/>
      <w:szCs w:val="48"/>
    </w:rPr>
  </w:style>
  <w:style w:type="paragraph" w:styleId="864">
    <w:name w:val="Subtitle"/>
    <w:basedOn w:val="1019"/>
    <w:next w:val="1019"/>
    <w:link w:val="865"/>
    <w:uiPriority w:val="11"/>
    <w:qFormat/>
    <w:pPr>
      <w:spacing w:before="200" w:after="200"/>
    </w:pPr>
    <w:rPr>
      <w:sz w:val="24"/>
      <w:szCs w:val="24"/>
    </w:rPr>
  </w:style>
  <w:style w:type="character" w:styleId="865">
    <w:name w:val="Subtitle Char"/>
    <w:basedOn w:val="1020"/>
    <w:link w:val="864"/>
    <w:uiPriority w:val="11"/>
    <w:rPr>
      <w:sz w:val="24"/>
      <w:szCs w:val="24"/>
    </w:rPr>
  </w:style>
  <w:style w:type="paragraph" w:styleId="866">
    <w:name w:val="Quote"/>
    <w:basedOn w:val="1019"/>
    <w:next w:val="1019"/>
    <w:link w:val="867"/>
    <w:uiPriority w:val="29"/>
    <w:qFormat/>
    <w:pPr>
      <w:ind w:left="720" w:right="720"/>
    </w:pPr>
    <w:rPr>
      <w:i/>
    </w:rPr>
  </w:style>
  <w:style w:type="character" w:styleId="867">
    <w:name w:val="Quote Char"/>
    <w:link w:val="866"/>
    <w:uiPriority w:val="29"/>
    <w:rPr>
      <w:i/>
    </w:rPr>
  </w:style>
  <w:style w:type="paragraph" w:styleId="868">
    <w:name w:val="Intense Quote"/>
    <w:basedOn w:val="1019"/>
    <w:next w:val="1019"/>
    <w:link w:val="86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9">
    <w:name w:val="Intense Quote Char"/>
    <w:link w:val="868"/>
    <w:uiPriority w:val="30"/>
    <w:rPr>
      <w:i/>
    </w:rPr>
  </w:style>
  <w:style w:type="paragraph" w:styleId="870">
    <w:name w:val="Header"/>
    <w:basedOn w:val="1019"/>
    <w:link w:val="8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1">
    <w:name w:val="Header Char"/>
    <w:basedOn w:val="1020"/>
    <w:link w:val="870"/>
    <w:uiPriority w:val="99"/>
  </w:style>
  <w:style w:type="paragraph" w:styleId="872">
    <w:name w:val="Footer"/>
    <w:basedOn w:val="1019"/>
    <w:link w:val="87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3">
    <w:name w:val="Footer Char"/>
    <w:basedOn w:val="1020"/>
    <w:link w:val="872"/>
    <w:uiPriority w:val="99"/>
  </w:style>
  <w:style w:type="paragraph" w:styleId="874">
    <w:name w:val="Caption"/>
    <w:basedOn w:val="1019"/>
    <w:next w:val="10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5">
    <w:name w:val="Caption Char"/>
    <w:basedOn w:val="874"/>
    <w:link w:val="872"/>
    <w:uiPriority w:val="99"/>
  </w:style>
  <w:style w:type="table" w:styleId="876">
    <w:name w:val="Table Grid Light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7">
    <w:name w:val="Plain Table 1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8">
    <w:name w:val="Plain Table 2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9">
    <w:name w:val="Plain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0">
    <w:name w:val="Plain Table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Plain Table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2">
    <w:name w:val="Grid Table 1 Light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Grid Table 1 Light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Grid Table 1 Light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Grid Table 1 Light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1 Light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1 Light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1 Light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2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2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2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2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2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2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3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3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4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4">
    <w:name w:val="Grid Table 4 - Accent 1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5">
    <w:name w:val="Grid Table 4 - Accent 2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6">
    <w:name w:val="Grid Table 4 - Accent 3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7">
    <w:name w:val="Grid Table 4 - Accent 4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8">
    <w:name w:val="Grid Table 4 - Accent 5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9">
    <w:name w:val="Grid Table 4 - Accent 6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0">
    <w:name w:val="Grid Table 5 Dark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1">
    <w:name w:val="Grid Table 5 Dark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12">
    <w:name w:val="Grid Table 5 Dark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13">
    <w:name w:val="Grid Table 5 Dark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14">
    <w:name w:val="Grid Table 5 Dark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15">
    <w:name w:val="Grid Table 5 Dark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16">
    <w:name w:val="Grid Table 5 Dark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7">
    <w:name w:val="Grid Table 6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8">
    <w:name w:val="Grid Table 6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9">
    <w:name w:val="Grid Table 6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0">
    <w:name w:val="Grid Table 6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1">
    <w:name w:val="Grid Table 6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2">
    <w:name w:val="Grid Table 6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3">
    <w:name w:val="Grid Table 6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4">
    <w:name w:val="Grid Table 7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7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7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7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7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7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7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List Table 1 Light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List Table 1 Light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1 Light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1 Light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9">
    <w:name w:val="List Table 2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0">
    <w:name w:val="List Table 2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1">
    <w:name w:val="List Table 2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2">
    <w:name w:val="List Table 2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3">
    <w:name w:val="List Table 2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4">
    <w:name w:val="List Table 2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5">
    <w:name w:val="List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3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3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3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3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3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3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4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4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5 Dark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0">
    <w:name w:val="List Table 5 Dark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1">
    <w:name w:val="List Table 5 Dark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2">
    <w:name w:val="List Table 5 Dark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5 Dark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4">
    <w:name w:val="List Table 5 Dark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5">
    <w:name w:val="List Table 5 Dark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6">
    <w:name w:val="List Table 6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7">
    <w:name w:val="List Table 6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8">
    <w:name w:val="List Table 6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9">
    <w:name w:val="List Table 6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0">
    <w:name w:val="List Table 6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1">
    <w:name w:val="List Table 6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2">
    <w:name w:val="List Table 6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3">
    <w:name w:val="List Table 7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4">
    <w:name w:val="List Table 7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75">
    <w:name w:val="List Table 7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76">
    <w:name w:val="List Table 7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77">
    <w:name w:val="List Table 7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78">
    <w:name w:val="List Table 7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79">
    <w:name w:val="List Table 7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80">
    <w:name w:val="Lined - Accent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1">
    <w:name w:val="Lined - Accent 1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82">
    <w:name w:val="Lined - Accent 2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83">
    <w:name w:val="Lined - Accent 3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84">
    <w:name w:val="Lined - Accent 4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85">
    <w:name w:val="Lined - Accent 5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86">
    <w:name w:val="Lined - Accent 6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87">
    <w:name w:val="Bordered &amp; Lined - Accent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8">
    <w:name w:val="Bordered &amp; Lined - Accent 1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89">
    <w:name w:val="Bordered &amp; Lined - Accent 2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0">
    <w:name w:val="Bordered &amp; Lined - Accent 3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91">
    <w:name w:val="Bordered &amp; Lined - Accent 4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92">
    <w:name w:val="Bordered &amp; Lined - Accent 5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93">
    <w:name w:val="Bordered &amp; Lined - Accent 6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94">
    <w:name w:val="Bordered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5">
    <w:name w:val="Bordered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6">
    <w:name w:val="Bordered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7">
    <w:name w:val="Bordered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8">
    <w:name w:val="Bordered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9">
    <w:name w:val="Bordered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0">
    <w:name w:val="Bordered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1">
    <w:name w:val="Hyperlink"/>
    <w:uiPriority w:val="99"/>
    <w:unhideWhenUsed/>
    <w:rPr>
      <w:color w:val="0000FF" w:themeColor="hyperlink"/>
      <w:u w:val="single"/>
    </w:rPr>
  </w:style>
  <w:style w:type="paragraph" w:styleId="1002">
    <w:name w:val="footnote text"/>
    <w:basedOn w:val="1019"/>
    <w:link w:val="1003"/>
    <w:uiPriority w:val="99"/>
    <w:semiHidden/>
    <w:unhideWhenUsed/>
    <w:pPr>
      <w:spacing w:after="40" w:line="240" w:lineRule="auto"/>
    </w:pPr>
    <w:rPr>
      <w:sz w:val="18"/>
    </w:rPr>
  </w:style>
  <w:style w:type="character" w:styleId="1003">
    <w:name w:val="Footnote Text Char"/>
    <w:link w:val="1002"/>
    <w:uiPriority w:val="99"/>
    <w:rPr>
      <w:sz w:val="18"/>
    </w:rPr>
  </w:style>
  <w:style w:type="character" w:styleId="1004">
    <w:name w:val="footnote reference"/>
    <w:basedOn w:val="1020"/>
    <w:uiPriority w:val="99"/>
    <w:unhideWhenUsed/>
    <w:rPr>
      <w:vertAlign w:val="superscript"/>
    </w:rPr>
  </w:style>
  <w:style w:type="paragraph" w:styleId="1005">
    <w:name w:val="endnote text"/>
    <w:basedOn w:val="1019"/>
    <w:link w:val="1006"/>
    <w:uiPriority w:val="99"/>
    <w:semiHidden/>
    <w:unhideWhenUsed/>
    <w:pPr>
      <w:spacing w:after="0" w:line="240" w:lineRule="auto"/>
    </w:pPr>
    <w:rPr>
      <w:sz w:val="20"/>
    </w:rPr>
  </w:style>
  <w:style w:type="character" w:styleId="1006">
    <w:name w:val="Endnote Text Char"/>
    <w:link w:val="1005"/>
    <w:uiPriority w:val="99"/>
    <w:rPr>
      <w:sz w:val="20"/>
    </w:rPr>
  </w:style>
  <w:style w:type="character" w:styleId="1007">
    <w:name w:val="endnote reference"/>
    <w:basedOn w:val="1020"/>
    <w:uiPriority w:val="99"/>
    <w:semiHidden/>
    <w:unhideWhenUsed/>
    <w:rPr>
      <w:vertAlign w:val="superscript"/>
    </w:rPr>
  </w:style>
  <w:style w:type="paragraph" w:styleId="1008">
    <w:name w:val="toc 1"/>
    <w:basedOn w:val="1019"/>
    <w:next w:val="1019"/>
    <w:uiPriority w:val="39"/>
    <w:unhideWhenUsed/>
    <w:pPr>
      <w:ind w:left="0" w:right="0" w:firstLine="0"/>
      <w:spacing w:after="57"/>
    </w:pPr>
  </w:style>
  <w:style w:type="paragraph" w:styleId="1009">
    <w:name w:val="toc 2"/>
    <w:basedOn w:val="1019"/>
    <w:next w:val="1019"/>
    <w:uiPriority w:val="39"/>
    <w:unhideWhenUsed/>
    <w:pPr>
      <w:ind w:left="283" w:right="0" w:firstLine="0"/>
      <w:spacing w:after="57"/>
    </w:pPr>
  </w:style>
  <w:style w:type="paragraph" w:styleId="1010">
    <w:name w:val="toc 3"/>
    <w:basedOn w:val="1019"/>
    <w:next w:val="1019"/>
    <w:uiPriority w:val="39"/>
    <w:unhideWhenUsed/>
    <w:pPr>
      <w:ind w:left="567" w:right="0" w:firstLine="0"/>
      <w:spacing w:after="57"/>
    </w:pPr>
  </w:style>
  <w:style w:type="paragraph" w:styleId="1011">
    <w:name w:val="toc 4"/>
    <w:basedOn w:val="1019"/>
    <w:next w:val="1019"/>
    <w:uiPriority w:val="39"/>
    <w:unhideWhenUsed/>
    <w:pPr>
      <w:ind w:left="850" w:right="0" w:firstLine="0"/>
      <w:spacing w:after="57"/>
    </w:pPr>
  </w:style>
  <w:style w:type="paragraph" w:styleId="1012">
    <w:name w:val="toc 5"/>
    <w:basedOn w:val="1019"/>
    <w:next w:val="1019"/>
    <w:uiPriority w:val="39"/>
    <w:unhideWhenUsed/>
    <w:pPr>
      <w:ind w:left="1134" w:right="0" w:firstLine="0"/>
      <w:spacing w:after="57"/>
    </w:pPr>
  </w:style>
  <w:style w:type="paragraph" w:styleId="1013">
    <w:name w:val="toc 6"/>
    <w:basedOn w:val="1019"/>
    <w:next w:val="1019"/>
    <w:uiPriority w:val="39"/>
    <w:unhideWhenUsed/>
    <w:pPr>
      <w:ind w:left="1417" w:right="0" w:firstLine="0"/>
      <w:spacing w:after="57"/>
    </w:pPr>
  </w:style>
  <w:style w:type="paragraph" w:styleId="1014">
    <w:name w:val="toc 7"/>
    <w:basedOn w:val="1019"/>
    <w:next w:val="1019"/>
    <w:uiPriority w:val="39"/>
    <w:unhideWhenUsed/>
    <w:pPr>
      <w:ind w:left="1701" w:right="0" w:firstLine="0"/>
      <w:spacing w:after="57"/>
    </w:pPr>
  </w:style>
  <w:style w:type="paragraph" w:styleId="1015">
    <w:name w:val="toc 8"/>
    <w:basedOn w:val="1019"/>
    <w:next w:val="1019"/>
    <w:uiPriority w:val="39"/>
    <w:unhideWhenUsed/>
    <w:pPr>
      <w:ind w:left="1984" w:right="0" w:firstLine="0"/>
      <w:spacing w:after="57"/>
    </w:pPr>
  </w:style>
  <w:style w:type="paragraph" w:styleId="1016">
    <w:name w:val="toc 9"/>
    <w:basedOn w:val="1019"/>
    <w:next w:val="1019"/>
    <w:uiPriority w:val="39"/>
    <w:unhideWhenUsed/>
    <w:pPr>
      <w:ind w:left="2268" w:right="0" w:firstLine="0"/>
      <w:spacing w:after="57"/>
    </w:pPr>
  </w:style>
  <w:style w:type="paragraph" w:styleId="1017">
    <w:name w:val="TOC Heading"/>
    <w:uiPriority w:val="39"/>
    <w:unhideWhenUsed/>
  </w:style>
  <w:style w:type="paragraph" w:styleId="1018">
    <w:name w:val="table of figures"/>
    <w:basedOn w:val="1019"/>
    <w:next w:val="1019"/>
    <w:uiPriority w:val="99"/>
    <w:unhideWhenUsed/>
    <w:pPr>
      <w:spacing w:after="0" w:afterAutospacing="0"/>
    </w:pPr>
  </w:style>
  <w:style w:type="paragraph" w:styleId="1019" w:default="1">
    <w:name w:val="Normal"/>
    <w:qFormat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 w:eastAsia="Times New Roman"/>
      <w:sz w:val="24"/>
      <w:szCs w:val="24"/>
      <w:lang w:eastAsia="ru-RU"/>
    </w:rPr>
  </w:style>
  <w:style w:type="character" w:styleId="1020" w:default="1">
    <w:name w:val="Default Paragraph Font"/>
    <w:uiPriority w:val="1"/>
    <w:semiHidden/>
    <w:unhideWhenUsed/>
  </w:style>
  <w:style w:type="table" w:styleId="10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2" w:default="1">
    <w:name w:val="No List"/>
    <w:uiPriority w:val="99"/>
    <w:semiHidden/>
    <w:unhideWhenUsed/>
  </w:style>
  <w:style w:type="paragraph" w:styleId="1023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1024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1025" w:customStyle="1">
    <w:name w:val="ConsPlusTitlePage"/>
    <w:pPr>
      <w:spacing w:after="0" w:line="240" w:lineRule="auto"/>
      <w:widowControl w:val="off"/>
    </w:pPr>
    <w:rPr>
      <w:rFonts w:ascii="Tahoma" w:hAnsi="Tahoma" w:cs="Tahoma" w:eastAsiaTheme="minorEastAsia"/>
      <w:sz w:val="20"/>
      <w:lang w:eastAsia="ru-RU"/>
    </w:rPr>
  </w:style>
  <w:style w:type="table" w:styleId="1026">
    <w:name w:val="Table Grid"/>
    <w:basedOn w:val="1021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27">
    <w:name w:val="Strong"/>
    <w:qFormat/>
    <w:rPr>
      <w:b/>
      <w:bCs/>
    </w:rPr>
  </w:style>
  <w:style w:type="paragraph" w:styleId="1028">
    <w:name w:val="Normal (Web)"/>
    <w:basedOn w:val="977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29">
    <w:name w:val="Body Text Indent"/>
    <w:basedOn w:val="977"/>
    <w:link w:val="986"/>
    <w:uiPriority w:val="99"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0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30" w:customStyle="1">
    <w:name w:val="ConsPlu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cs="Courier New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31" w:customStyle="1">
    <w:name w:val="ConsNormal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cs="Courier New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Р7-Офис/7.0.1.62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Малкова О.Н.</dc:creator>
  <cp:keywords/>
  <dc:description/>
  <cp:revision>66</cp:revision>
  <dcterms:created xsi:type="dcterms:W3CDTF">2023-02-01T15:33:00Z</dcterms:created>
  <dcterms:modified xsi:type="dcterms:W3CDTF">2025-04-17T12:12:44Z</dcterms:modified>
</cp:coreProperties>
</file>